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5B" w:rsidRDefault="00B73B5B" w:rsidP="00BB0BD0">
      <w:pPr>
        <w:rPr>
          <w:rFonts w:ascii="Calibri" w:hAnsi="Calibri" w:cs="Arial"/>
          <w:b/>
          <w:bCs/>
          <w:sz w:val="22"/>
          <w:szCs w:val="22"/>
        </w:rPr>
      </w:pPr>
    </w:p>
    <w:p w:rsidR="00E41BBE" w:rsidRDefault="00E41BBE" w:rsidP="00BB0BD0">
      <w:pPr>
        <w:rPr>
          <w:rFonts w:ascii="Calibri" w:hAnsi="Calibri" w:cs="Arial"/>
          <w:b/>
          <w:bCs/>
          <w:sz w:val="22"/>
          <w:szCs w:val="22"/>
        </w:rPr>
      </w:pPr>
    </w:p>
    <w:p w:rsidR="0042233B" w:rsidRDefault="0042233B" w:rsidP="0042233B">
      <w:pPr>
        <w:ind w:right="-71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PROCESSO Nº</w:t>
      </w:r>
      <w:r>
        <w:rPr>
          <w:rFonts w:ascii="Calibri" w:hAnsi="Calibri"/>
          <w:color w:val="000000"/>
        </w:rPr>
        <w:t xml:space="preserve"> 15.800/2020</w:t>
      </w:r>
    </w:p>
    <w:p w:rsidR="0042233B" w:rsidRPr="0042233B" w:rsidRDefault="0042233B" w:rsidP="0042233B">
      <w:pPr>
        <w:ind w:right="-710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color w:val="000000"/>
        </w:rPr>
        <w:t xml:space="preserve">OBJETO: </w:t>
      </w:r>
      <w:r>
        <w:rPr>
          <w:rFonts w:ascii="Calibri" w:hAnsi="Calibri"/>
          <w:color w:val="000000"/>
        </w:rPr>
        <w:t xml:space="preserve">Aquisição de Material Médico Hospitalar Curva A e B – Trimestral </w:t>
      </w:r>
      <w:proofErr w:type="gramStart"/>
      <w:r>
        <w:rPr>
          <w:rFonts w:ascii="Calibri" w:hAnsi="Calibri"/>
          <w:color w:val="000000"/>
        </w:rPr>
        <w:t>Outubro</w:t>
      </w:r>
      <w:proofErr w:type="gramEnd"/>
      <w:r>
        <w:rPr>
          <w:rFonts w:ascii="Calibri" w:hAnsi="Calibri"/>
          <w:color w:val="000000"/>
        </w:rPr>
        <w:t xml:space="preserve"> a Dezembro/2020. </w:t>
      </w:r>
      <w:proofErr w:type="spellStart"/>
      <w:r>
        <w:rPr>
          <w:rFonts w:ascii="Calibri" w:hAnsi="Calibri"/>
          <w:color w:val="000000"/>
        </w:rPr>
        <w:t>Mv</w:t>
      </w:r>
      <w:proofErr w:type="spellEnd"/>
      <w:r>
        <w:rPr>
          <w:rFonts w:ascii="Calibri" w:hAnsi="Calibri"/>
          <w:color w:val="000000"/>
        </w:rPr>
        <w:t>.: 26693.</w:t>
      </w:r>
    </w:p>
    <w:p w:rsidR="0042233B" w:rsidRPr="0042233B" w:rsidRDefault="0042233B" w:rsidP="0042233B">
      <w:pPr>
        <w:ind w:right="-710"/>
        <w:rPr>
          <w:rFonts w:ascii="Calibri" w:eastAsia="Times New Roman" w:hAnsi="Calibri" w:cs="Calibri"/>
          <w:b/>
        </w:rPr>
      </w:pPr>
    </w:p>
    <w:p w:rsidR="0042233B" w:rsidRPr="0042233B" w:rsidRDefault="0042233B" w:rsidP="0042233B">
      <w:pPr>
        <w:ind w:right="-710"/>
        <w:rPr>
          <w:rFonts w:ascii="Calibri" w:eastAsia="Times New Roman" w:hAnsi="Calibri" w:cs="Calibri"/>
          <w:b/>
        </w:rPr>
      </w:pPr>
      <w:r w:rsidRPr="0042233B">
        <w:rPr>
          <w:rFonts w:ascii="Calibri" w:eastAsia="Times New Roman" w:hAnsi="Calibri" w:cs="Calibri"/>
          <w:b/>
        </w:rPr>
        <w:t>Portal Apoio: Cotação nº 327766</w:t>
      </w:r>
      <w:r w:rsidR="00CD0242">
        <w:rPr>
          <w:rFonts w:ascii="Calibri" w:eastAsia="Times New Roman" w:hAnsi="Calibri" w:cs="Calibri"/>
          <w:b/>
        </w:rPr>
        <w:t xml:space="preserve">  e propostas via e-mail.</w:t>
      </w:r>
      <w:bookmarkStart w:id="0" w:name="_GoBack"/>
      <w:bookmarkEnd w:id="0"/>
    </w:p>
    <w:p w:rsidR="0042233B" w:rsidRPr="0042233B" w:rsidRDefault="0042233B" w:rsidP="0042233B">
      <w:pPr>
        <w:ind w:right="-710"/>
        <w:rPr>
          <w:rFonts w:ascii="Calibri" w:eastAsia="Times New Roman" w:hAnsi="Calibri" w:cs="Calibri"/>
          <w:b/>
        </w:rPr>
      </w:pPr>
    </w:p>
    <w:p w:rsidR="0042233B" w:rsidRDefault="0042233B" w:rsidP="0042233B">
      <w:pPr>
        <w:ind w:right="-710"/>
        <w:rPr>
          <w:rFonts w:ascii="Calibri" w:hAnsi="Calibri" w:cs="Calibri"/>
        </w:rPr>
      </w:pPr>
      <w:r w:rsidRPr="0042233B">
        <w:rPr>
          <w:rFonts w:ascii="Calibri" w:eastAsia="Times New Roman" w:hAnsi="Calibri" w:cs="Calibri"/>
          <w:b/>
        </w:rPr>
        <w:t>ALCON BRASIL CUIDADOS COM A SAÚDE LTDA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 item, 191; </w:t>
      </w:r>
      <w:r w:rsidRPr="0042233B">
        <w:rPr>
          <w:rFonts w:ascii="Calibri" w:eastAsia="Times New Roman" w:hAnsi="Calibri" w:cs="Calibri"/>
          <w:b/>
        </w:rPr>
        <w:t xml:space="preserve">ALL SOLUTIONS MEDICAL PRODUTOS MÉDICOS HOSPITALARES LTDA </w:t>
      </w:r>
      <w:r w:rsidRPr="0042233B">
        <w:rPr>
          <w:rFonts w:ascii="Calibri" w:hAnsi="Calibri" w:cs="Calibri"/>
        </w:rPr>
        <w:t xml:space="preserve">venceu o item 43; </w:t>
      </w:r>
      <w:r w:rsidRPr="0042233B">
        <w:rPr>
          <w:rFonts w:ascii="Calibri" w:eastAsia="Times New Roman" w:hAnsi="Calibri" w:cs="Calibri"/>
          <w:b/>
        </w:rPr>
        <w:t xml:space="preserve">ALPHARAD COMÉRCIO IMPORTAÇÃO E EXPORTAÇÃO DE PRODUTOS HOSPITALARES LTDA </w:t>
      </w:r>
      <w:r w:rsidRPr="0042233B">
        <w:rPr>
          <w:rFonts w:ascii="Calibri" w:hAnsi="Calibri" w:cs="Calibri"/>
        </w:rPr>
        <w:t xml:space="preserve">venceu os itens 4, 5 e 6; </w:t>
      </w:r>
      <w:r w:rsidRPr="0042233B">
        <w:rPr>
          <w:rFonts w:ascii="Calibri" w:eastAsia="Times New Roman" w:hAnsi="Calibri" w:cs="Calibri"/>
          <w:b/>
        </w:rPr>
        <w:t>AMADE COMÉRICO DE PRODUTOS DE LIMPEZA EIRELI.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 item 134; </w:t>
      </w:r>
      <w:r w:rsidRPr="0042233B">
        <w:rPr>
          <w:rFonts w:ascii="Calibri" w:eastAsia="Times New Roman" w:hAnsi="Calibri" w:cs="Calibri"/>
          <w:b/>
        </w:rPr>
        <w:t>BAXTER HOSPITALAR LTDA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os itens 39 e 59; </w:t>
      </w:r>
      <w:r w:rsidRPr="0042233B">
        <w:rPr>
          <w:rFonts w:ascii="Calibri" w:eastAsia="Times New Roman" w:hAnsi="Calibri" w:cs="Calibri"/>
          <w:b/>
        </w:rPr>
        <w:t xml:space="preserve">BIOLINE FIOS CIRÚRGICOS LTDA </w:t>
      </w:r>
      <w:r w:rsidRPr="0042233B">
        <w:rPr>
          <w:rFonts w:ascii="Calibri" w:hAnsi="Calibri" w:cs="Calibri"/>
        </w:rPr>
        <w:t xml:space="preserve">venceu o item 2; </w:t>
      </w:r>
      <w:r w:rsidRPr="0042233B">
        <w:rPr>
          <w:rFonts w:ascii="Calibri" w:eastAsia="Times New Roman" w:hAnsi="Calibri" w:cs="Calibri"/>
          <w:b/>
        </w:rPr>
        <w:t xml:space="preserve">BIOMEDICAL EQUIPAMENTOS E PRODUTOS MÉDICO-CIRURGICOS LTDA </w:t>
      </w:r>
      <w:r w:rsidRPr="0042233B">
        <w:rPr>
          <w:rFonts w:ascii="Calibri" w:hAnsi="Calibri" w:cs="Calibri"/>
        </w:rPr>
        <w:t xml:space="preserve">venceu os itens 53, 54, 55 e 56; </w:t>
      </w:r>
      <w:r w:rsidRPr="0042233B">
        <w:rPr>
          <w:rFonts w:ascii="Calibri" w:eastAsia="Times New Roman" w:hAnsi="Calibri" w:cs="Calibri"/>
          <w:b/>
        </w:rPr>
        <w:t xml:space="preserve">BIOTEC PRODUTOS PLÁSTICOS E METÁLICOS LTDA </w:t>
      </w:r>
      <w:r w:rsidRPr="0042233B">
        <w:rPr>
          <w:rFonts w:ascii="Calibri" w:hAnsi="Calibri" w:cs="Calibri"/>
        </w:rPr>
        <w:t xml:space="preserve">venceu os itens 1, 62 e 63; </w:t>
      </w:r>
      <w:r w:rsidRPr="0042233B">
        <w:rPr>
          <w:rFonts w:ascii="Calibri" w:eastAsia="Times New Roman" w:hAnsi="Calibri" w:cs="Calibri"/>
          <w:b/>
        </w:rPr>
        <w:t xml:space="preserve">BL INDÚSTRIA ÓTICA LTDA (BAUSCH+LOMB </w:t>
      </w:r>
      <w:r w:rsidRPr="0042233B">
        <w:rPr>
          <w:rFonts w:ascii="Calibri" w:hAnsi="Calibri" w:cs="Calibri"/>
        </w:rPr>
        <w:t xml:space="preserve">venceu os itens 126, 151, 157, 181 e 183; </w:t>
      </w:r>
      <w:r w:rsidRPr="0042233B">
        <w:rPr>
          <w:rFonts w:ascii="Calibri" w:eastAsia="Times New Roman" w:hAnsi="Calibri" w:cs="Calibri"/>
          <w:b/>
        </w:rPr>
        <w:t>CBS MÉDICO CIENTÍFICA S/A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os itens 119, 137, 138, 139 e 140;  </w:t>
      </w:r>
      <w:r w:rsidRPr="0042233B">
        <w:rPr>
          <w:rFonts w:ascii="Calibri" w:eastAsia="Times New Roman" w:hAnsi="Calibri" w:cs="Calibri"/>
          <w:b/>
        </w:rPr>
        <w:t>CEI COMÉRCIO EXPORTAÇÃO E IMP DE MATERIAIS MÉDICOS LTDA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 item 48; </w:t>
      </w:r>
      <w:r w:rsidRPr="0042233B">
        <w:rPr>
          <w:rFonts w:ascii="Calibri" w:eastAsia="Times New Roman" w:hAnsi="Calibri" w:cs="Calibri"/>
          <w:b/>
        </w:rPr>
        <w:t>CIRÚRGICA BONAPARTE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 item 37; </w:t>
      </w:r>
      <w:r w:rsidRPr="0042233B">
        <w:rPr>
          <w:rFonts w:ascii="Calibri" w:eastAsia="Times New Roman" w:hAnsi="Calibri" w:cs="Calibri"/>
          <w:b/>
        </w:rPr>
        <w:t>CIRÚRGICA FERNANDES LTDA.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os itens 8, 9, 11, 26, 27, 31, 79, 80, 93, 114, 125, 144, 145, 158, 159, 162, 169, 171, 172, 173, 174, 175, 182 e 188; </w:t>
      </w:r>
      <w:r w:rsidRPr="0042233B">
        <w:rPr>
          <w:rFonts w:ascii="Calibri" w:eastAsia="Times New Roman" w:hAnsi="Calibri" w:cs="Calibri"/>
          <w:b/>
        </w:rPr>
        <w:t>CIRÚRGICA KD LTDA - EPP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os itens 141, 142 e 143; </w:t>
      </w:r>
      <w:r w:rsidRPr="0042233B">
        <w:rPr>
          <w:rFonts w:ascii="Calibri" w:eastAsia="Times New Roman" w:hAnsi="Calibri" w:cs="Calibri"/>
          <w:b/>
        </w:rPr>
        <w:t>CIRURGICAL PRIME COMÉRCIO E REPRESENTAÇÃO DE MEDICAMENTOS E MATERIAL MÉDICO HOSPITALAR LTDA EPP</w:t>
      </w:r>
      <w:r w:rsidRPr="0042233B">
        <w:rPr>
          <w:rFonts w:ascii="Calibri" w:hAnsi="Calibri" w:cs="Calibri"/>
          <w:b/>
          <w:bCs/>
        </w:rPr>
        <w:t xml:space="preserve">, </w:t>
      </w:r>
      <w:r w:rsidRPr="0042233B">
        <w:rPr>
          <w:rFonts w:ascii="Calibri" w:hAnsi="Calibri" w:cs="Calibri"/>
        </w:rPr>
        <w:t xml:space="preserve">venceu o item 52; </w:t>
      </w:r>
      <w:r w:rsidRPr="0042233B">
        <w:rPr>
          <w:rFonts w:ascii="Calibri" w:eastAsia="Times New Roman" w:hAnsi="Calibri" w:cs="Calibri"/>
          <w:b/>
        </w:rPr>
        <w:t>CLAUDIO MARIM CAMPINAS ME.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 item 18; </w:t>
      </w:r>
      <w:r w:rsidRPr="0042233B">
        <w:rPr>
          <w:rFonts w:ascii="Calibri" w:eastAsia="Times New Roman" w:hAnsi="Calibri" w:cs="Calibri"/>
          <w:b/>
        </w:rPr>
        <w:t>CM HOSPITALAR S.A.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 item 30; </w:t>
      </w:r>
      <w:r w:rsidRPr="0042233B">
        <w:rPr>
          <w:rFonts w:ascii="Calibri" w:eastAsia="Times New Roman" w:hAnsi="Calibri" w:cs="Calibri"/>
          <w:b/>
        </w:rPr>
        <w:t>COMERCIAL CIRÚRGICA RIOCLARENSE LTDA.,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os itens 75 e 76; </w:t>
      </w:r>
      <w:r w:rsidRPr="0042233B">
        <w:rPr>
          <w:rFonts w:ascii="Calibri" w:eastAsia="Times New Roman" w:hAnsi="Calibri" w:cs="Calibri"/>
          <w:b/>
        </w:rPr>
        <w:t>COMERCIAL NACIONAL DE PRODUTOS HOSPITALARES LTDA.,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 item 149; </w:t>
      </w:r>
      <w:r w:rsidRPr="0042233B">
        <w:rPr>
          <w:rFonts w:ascii="Calibri" w:eastAsia="Times New Roman" w:hAnsi="Calibri" w:cs="Calibri"/>
          <w:b/>
        </w:rPr>
        <w:t>DE PAULI COMÉRCIO REPRESENTAÇÃO IMPORTAÇÃO E EXPORTAÇÃO LTDA.,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os itens 64, 66, 163, 187 e 189; </w:t>
      </w:r>
      <w:r w:rsidRPr="0042233B">
        <w:rPr>
          <w:rFonts w:ascii="Calibri" w:eastAsia="Times New Roman" w:hAnsi="Calibri" w:cs="Calibri"/>
          <w:b/>
        </w:rPr>
        <w:t>UPATRI HOSPITALAR COMÉRCIO, IMPORTAÇÃO E EXPORTAÇÃO LTDA.,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os itens 45, 46, 47, 112 e 118; </w:t>
      </w:r>
      <w:r w:rsidRPr="0042233B">
        <w:rPr>
          <w:rFonts w:ascii="Calibri" w:eastAsia="Times New Roman" w:hAnsi="Calibri" w:cs="Calibri"/>
          <w:b/>
        </w:rPr>
        <w:t xml:space="preserve">ESPUMABRAZ INDÚSTRIA E COMÉRCIO DE ESPUMA DE POLIURETANO LTDA, </w:t>
      </w:r>
      <w:r w:rsidRPr="0042233B">
        <w:rPr>
          <w:rFonts w:ascii="Calibri" w:hAnsi="Calibri" w:cs="Calibri"/>
        </w:rPr>
        <w:t xml:space="preserve">venceu o item 60; </w:t>
      </w:r>
      <w:r w:rsidRPr="0042233B">
        <w:rPr>
          <w:rFonts w:ascii="Calibri" w:eastAsia="Times New Roman" w:hAnsi="Calibri" w:cs="Calibri"/>
          <w:b/>
        </w:rPr>
        <w:t>EXPRESSMEDICAL CORRELATOS ATACADISTA DE MAT MÉDICOS</w:t>
      </w:r>
      <w:r w:rsidRPr="0042233B">
        <w:rPr>
          <w:rFonts w:ascii="Calibri" w:hAnsi="Calibri" w:cs="Calibri"/>
        </w:rPr>
        <w:t xml:space="preserve">, venceu os itens 36 e 51; </w:t>
      </w:r>
      <w:r w:rsidRPr="0042233B">
        <w:rPr>
          <w:rFonts w:ascii="Calibri" w:eastAsia="Times New Roman" w:hAnsi="Calibri" w:cs="Calibri"/>
          <w:b/>
        </w:rPr>
        <w:t>FORTECARE INDÚSTRIA DE PRODUTOS MÉDICOS LTDA,</w:t>
      </w:r>
      <w:r w:rsidRPr="0042233B">
        <w:rPr>
          <w:rFonts w:ascii="Calibri" w:hAnsi="Calibri" w:cs="Calibri"/>
          <w:b/>
          <w:bCs/>
        </w:rPr>
        <w:t xml:space="preserve"> </w:t>
      </w:r>
      <w:r w:rsidRPr="0042233B">
        <w:rPr>
          <w:rFonts w:ascii="Calibri" w:hAnsi="Calibri" w:cs="Calibri"/>
        </w:rPr>
        <w:t xml:space="preserve">venceu os itens 135 e 136; </w:t>
      </w:r>
      <w:r w:rsidRPr="0042233B">
        <w:rPr>
          <w:rFonts w:ascii="Calibri" w:eastAsia="Times New Roman" w:hAnsi="Calibri" w:cs="Calibri"/>
          <w:b/>
        </w:rPr>
        <w:t>FOX INDÚSTRIA E COMÉRCIO DE MATERIAIS MÉDICOS HOSPITALARES EIRELLI – EPP</w:t>
      </w:r>
      <w:r w:rsidRPr="0042233B">
        <w:rPr>
          <w:rFonts w:ascii="Calibri" w:hAnsi="Calibri" w:cs="Calibri"/>
        </w:rPr>
        <w:t xml:space="preserve">, venceu o item 156; </w:t>
      </w:r>
      <w:r w:rsidRPr="0042233B">
        <w:rPr>
          <w:rFonts w:ascii="Calibri" w:eastAsia="Times New Roman" w:hAnsi="Calibri" w:cs="Calibri"/>
          <w:b/>
        </w:rPr>
        <w:t>FRESENIUS KABI DO BRASIL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7, 40, 165, 177; </w:t>
      </w:r>
      <w:r w:rsidRPr="0042233B">
        <w:rPr>
          <w:rFonts w:ascii="Calibri" w:eastAsia="Times New Roman" w:hAnsi="Calibri" w:cs="Calibri"/>
          <w:b/>
        </w:rPr>
        <w:t>GLOBOMED COMERCIAL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14, 29, 81, 83, 84, 86, 111, 146, 147 e 148; </w:t>
      </w:r>
      <w:r w:rsidRPr="0042233B">
        <w:rPr>
          <w:rFonts w:ascii="Calibri" w:eastAsia="Times New Roman" w:hAnsi="Calibri" w:cs="Calibri"/>
          <w:b/>
        </w:rPr>
        <w:t>HARTMANN IND E COM DE PRODS MÉDICO HOSPITALARES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104; </w:t>
      </w:r>
      <w:r w:rsidRPr="0042233B">
        <w:rPr>
          <w:rFonts w:ascii="Calibri" w:eastAsia="Times New Roman" w:hAnsi="Calibri" w:cs="Calibri"/>
          <w:b/>
        </w:rPr>
        <w:t>HIPOMED COMÉRCIO ATACADISTA DE PRODUTOS PARA SAÚDE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95; </w:t>
      </w:r>
      <w:r w:rsidRPr="0042233B">
        <w:rPr>
          <w:rFonts w:ascii="Calibri" w:eastAsia="Times New Roman" w:hAnsi="Calibri" w:cs="Calibri"/>
          <w:b/>
        </w:rPr>
        <w:t>HTS TECNOLOGIA EM SAÚDE COM. IMP. EXPORT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184, 185 e 186; </w:t>
      </w:r>
      <w:r w:rsidRPr="0042233B">
        <w:rPr>
          <w:rFonts w:ascii="Calibri" w:eastAsia="Times New Roman" w:hAnsi="Calibri" w:cs="Calibri"/>
          <w:b/>
        </w:rPr>
        <w:t>IMPORTADORA LIBERMED CIRÚRGICA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170;  </w:t>
      </w:r>
      <w:r w:rsidRPr="0042233B">
        <w:rPr>
          <w:rFonts w:ascii="Calibri" w:eastAsia="Times New Roman" w:hAnsi="Calibri" w:cs="Calibri"/>
          <w:b/>
        </w:rPr>
        <w:t>INDÚSTRIA FARMACÊUTICA RIOQUIMICA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13; </w:t>
      </w:r>
      <w:r w:rsidRPr="0042233B">
        <w:rPr>
          <w:rFonts w:ascii="Calibri" w:eastAsia="Times New Roman" w:hAnsi="Calibri" w:cs="Calibri"/>
          <w:b/>
        </w:rPr>
        <w:t>ISOMEDICAL COMERCIAL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132; </w:t>
      </w:r>
      <w:r w:rsidRPr="0042233B">
        <w:rPr>
          <w:rFonts w:ascii="Calibri" w:eastAsia="Times New Roman" w:hAnsi="Calibri" w:cs="Calibri"/>
          <w:b/>
        </w:rPr>
        <w:t>L.F. WOLF ARIAS HOSPITALARES LTDA. ME,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57; </w:t>
      </w:r>
      <w:r w:rsidRPr="0042233B">
        <w:rPr>
          <w:rFonts w:ascii="Calibri" w:eastAsia="Times New Roman" w:hAnsi="Calibri" w:cs="Calibri"/>
          <w:b/>
        </w:rPr>
        <w:t>LABORARÓRIOS BBRAUN S/A,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3, 49, 109 e 110; </w:t>
      </w:r>
      <w:r w:rsidRPr="0042233B">
        <w:rPr>
          <w:rFonts w:ascii="Calibri" w:eastAsia="Times New Roman" w:hAnsi="Calibri" w:cs="Calibri"/>
          <w:b/>
        </w:rPr>
        <w:t>LEEDSAY MEDICAL PRODUCTS,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196; </w:t>
      </w:r>
      <w:r w:rsidRPr="0042233B">
        <w:rPr>
          <w:rFonts w:ascii="Calibri" w:eastAsia="Times New Roman" w:hAnsi="Calibri" w:cs="Calibri"/>
          <w:b/>
        </w:rPr>
        <w:t>M.N.P. COMÉRCIO DE PRODUTOS HOSPITALARES,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85 e 121; </w:t>
      </w:r>
      <w:r w:rsidRPr="0042233B">
        <w:rPr>
          <w:rFonts w:ascii="Calibri" w:eastAsia="Times New Roman" w:hAnsi="Calibri" w:cs="Calibri"/>
          <w:b/>
        </w:rPr>
        <w:t>MACMED SOLUÇÕES EM SAÚDE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98; </w:t>
      </w:r>
      <w:r w:rsidRPr="0042233B">
        <w:rPr>
          <w:rFonts w:ascii="Calibri" w:eastAsia="Times New Roman" w:hAnsi="Calibri" w:cs="Calibri"/>
          <w:b/>
        </w:rPr>
        <w:t>MEDCORP HOSPITALAR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50; </w:t>
      </w:r>
      <w:r w:rsidRPr="0042233B">
        <w:rPr>
          <w:rFonts w:ascii="Calibri" w:eastAsia="Times New Roman" w:hAnsi="Calibri" w:cs="Calibri"/>
          <w:b/>
        </w:rPr>
        <w:t xml:space="preserve">MEDI HOUSE IND E COM DE PROD CIRÚRGICOS E HOSP LTDA, </w:t>
      </w:r>
      <w:r w:rsidRPr="0042233B">
        <w:rPr>
          <w:rFonts w:ascii="Calibri" w:hAnsi="Calibri" w:cs="Calibri"/>
        </w:rPr>
        <w:t xml:space="preserve">venceu os itens 19, 67, 68, 71, 72, 120 e 150; </w:t>
      </w:r>
      <w:r w:rsidRPr="0042233B">
        <w:rPr>
          <w:rFonts w:ascii="Calibri" w:eastAsia="Times New Roman" w:hAnsi="Calibri" w:cs="Calibri"/>
          <w:b/>
        </w:rPr>
        <w:t>MEDICALL FARMA PRODS HOSP LTDA ME,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65; </w:t>
      </w:r>
      <w:r w:rsidRPr="0042233B">
        <w:rPr>
          <w:rFonts w:ascii="Calibri" w:eastAsia="Times New Roman" w:hAnsi="Calibri" w:cs="Calibri"/>
          <w:b/>
        </w:rPr>
        <w:t>MEDLEVENSOHN COMÉRCIO REP. DE PRODUTOS HOSPITALARES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117; </w:t>
      </w:r>
      <w:r w:rsidRPr="0042233B">
        <w:rPr>
          <w:rFonts w:ascii="Calibri" w:eastAsia="Times New Roman" w:hAnsi="Calibri" w:cs="Calibri"/>
          <w:b/>
        </w:rPr>
        <w:t>METHA COM. DE EMBALAGENS E DESCARTÁVEIS LTDA-EPP,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152, 153, 154 e 155; </w:t>
      </w:r>
      <w:r w:rsidRPr="0042233B">
        <w:rPr>
          <w:rFonts w:ascii="Calibri" w:eastAsia="Times New Roman" w:hAnsi="Calibri" w:cs="Calibri"/>
          <w:b/>
        </w:rPr>
        <w:t>ML COMÉRCIO E IMPORTAÇÃO DE MAT MÉDICO HOSPITALAR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127, 128 e 129; </w:t>
      </w:r>
      <w:r w:rsidRPr="0042233B">
        <w:rPr>
          <w:rFonts w:ascii="Calibri" w:eastAsia="Times New Roman" w:hAnsi="Calibri" w:cs="Calibri"/>
          <w:b/>
        </w:rPr>
        <w:t xml:space="preserve">MOGAMI IMPORTAÇÃO E EXPORTAÇÃO LTDA, </w:t>
      </w:r>
      <w:r w:rsidRPr="0042233B">
        <w:rPr>
          <w:rFonts w:ascii="Calibri" w:hAnsi="Calibri" w:cs="Calibri"/>
        </w:rPr>
        <w:t xml:space="preserve">venceu o item 41; </w:t>
      </w:r>
      <w:r w:rsidRPr="0042233B">
        <w:rPr>
          <w:rFonts w:ascii="Calibri" w:eastAsia="Times New Roman" w:hAnsi="Calibri" w:cs="Calibri"/>
          <w:b/>
        </w:rPr>
        <w:t>MP COMÉRCIO DE MATERIAIS HOSPITALARES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166; </w:t>
      </w:r>
      <w:r w:rsidRPr="0042233B">
        <w:rPr>
          <w:rFonts w:ascii="Calibri" w:eastAsia="Times New Roman" w:hAnsi="Calibri" w:cs="Calibri"/>
          <w:b/>
        </w:rPr>
        <w:t>NACIONAL COMERCIAL HOSPITALAR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44 e 58; </w:t>
      </w:r>
      <w:r w:rsidRPr="0042233B">
        <w:rPr>
          <w:rFonts w:ascii="Calibri" w:eastAsia="Times New Roman" w:hAnsi="Calibri" w:cs="Calibri"/>
          <w:b/>
        </w:rPr>
        <w:t>ORTOM INDÚSTRIA TEXTIL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70; </w:t>
      </w:r>
      <w:r w:rsidRPr="0042233B">
        <w:rPr>
          <w:rFonts w:ascii="Calibri" w:eastAsia="Times New Roman" w:hAnsi="Calibri" w:cs="Calibri"/>
          <w:b/>
        </w:rPr>
        <w:t>PLASTIC DESCARTÁVEIS EIRELI - EPP,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167; </w:t>
      </w:r>
      <w:r w:rsidRPr="0042233B">
        <w:rPr>
          <w:rFonts w:ascii="Calibri" w:eastAsia="Times New Roman" w:hAnsi="Calibri" w:cs="Calibri"/>
          <w:b/>
        </w:rPr>
        <w:t>POLI MEDICAL COMÉRCIO DE MATERIAIS HOSPITALARES LTDA. EPP,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24,78 e 180; </w:t>
      </w:r>
      <w:r w:rsidRPr="0042233B">
        <w:rPr>
          <w:rFonts w:ascii="Calibri" w:eastAsia="Times New Roman" w:hAnsi="Calibri" w:cs="Calibri"/>
          <w:b/>
        </w:rPr>
        <w:t>OLAR FIX INDÚSTRIA E COMÉRCIO DE PRODUTOS HOSPITALARES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16, 17, 20, 21, 25, 32, 33, 34, 69, 74, 105, 106, 107, 108 e 193; </w:t>
      </w:r>
      <w:r w:rsidRPr="0042233B">
        <w:rPr>
          <w:rFonts w:ascii="Calibri" w:eastAsia="Times New Roman" w:hAnsi="Calibri" w:cs="Calibri"/>
          <w:b/>
        </w:rPr>
        <w:t xml:space="preserve">POLIEMB EMBALAGENS PLASTICA </w:t>
      </w:r>
      <w:r w:rsidRPr="0042233B">
        <w:rPr>
          <w:rFonts w:ascii="Calibri" w:hAnsi="Calibri" w:cs="Calibri"/>
        </w:rPr>
        <w:t xml:space="preserve">venceu o item 28; </w:t>
      </w:r>
      <w:r w:rsidRPr="0042233B">
        <w:rPr>
          <w:rFonts w:ascii="Calibri" w:eastAsia="Times New Roman" w:hAnsi="Calibri" w:cs="Calibri"/>
          <w:b/>
        </w:rPr>
        <w:t>POLITEC IMP E COM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160 e 176;  </w:t>
      </w:r>
      <w:r w:rsidRPr="0042233B">
        <w:rPr>
          <w:rFonts w:ascii="Calibri" w:eastAsia="Times New Roman" w:hAnsi="Calibri" w:cs="Calibri"/>
          <w:b/>
        </w:rPr>
        <w:t>POLITEX INDÚSTRIA E COMÉRCIO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100 e 101; </w:t>
      </w:r>
      <w:r w:rsidRPr="0042233B">
        <w:rPr>
          <w:rFonts w:ascii="Calibri" w:eastAsia="Times New Roman" w:hAnsi="Calibri" w:cs="Calibri"/>
          <w:b/>
        </w:rPr>
        <w:t>PROFARMA SPECIALTY S.A.,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82; </w:t>
      </w:r>
      <w:r w:rsidRPr="0042233B">
        <w:rPr>
          <w:rFonts w:ascii="Calibri" w:eastAsia="Times New Roman" w:hAnsi="Calibri" w:cs="Calibri"/>
          <w:b/>
        </w:rPr>
        <w:t>REAB HEALTH SUPPLY IMP E DISTR PROD MÉDICOS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194 e 195; </w:t>
      </w:r>
      <w:r w:rsidRPr="0042233B">
        <w:rPr>
          <w:rFonts w:ascii="Calibri" w:eastAsia="Times New Roman" w:hAnsi="Calibri" w:cs="Calibri"/>
          <w:b/>
        </w:rPr>
        <w:t>RIAADE SUPRIMENTOS MÉDICOS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10; </w:t>
      </w:r>
      <w:r w:rsidRPr="0042233B">
        <w:rPr>
          <w:rFonts w:ascii="Calibri" w:eastAsia="Times New Roman" w:hAnsi="Calibri" w:cs="Calibri"/>
          <w:b/>
        </w:rPr>
        <w:t>RICHARDS DO BRASIL PRODUTOS CIRÚRGICOS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161;  </w:t>
      </w:r>
      <w:r w:rsidRPr="0042233B">
        <w:rPr>
          <w:rFonts w:ascii="Calibri" w:eastAsia="Times New Roman" w:hAnsi="Calibri" w:cs="Calibri"/>
          <w:b/>
        </w:rPr>
        <w:t>SAEDCLIN COMÉRCIO DE PRODUTOS HOSPITALARES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96; </w:t>
      </w:r>
      <w:r w:rsidRPr="0042233B">
        <w:rPr>
          <w:rFonts w:ascii="Calibri" w:eastAsia="Times New Roman" w:hAnsi="Calibri" w:cs="Calibri"/>
          <w:b/>
        </w:rPr>
        <w:t>SAMTRONIC INDÚSTRIA E COMÉRCIO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88, 89, 90, 91, 92, 103, 178 e 179; </w:t>
      </w:r>
      <w:r w:rsidRPr="0042233B">
        <w:rPr>
          <w:rFonts w:ascii="Calibri" w:eastAsia="Times New Roman" w:hAnsi="Calibri" w:cs="Calibri"/>
          <w:b/>
        </w:rPr>
        <w:t xml:space="preserve">SEROPLAST INDÚSTRIA E COMÉRCIO DE PRODUTOS HOSPITALARES LTDA </w:t>
      </w:r>
      <w:r w:rsidRPr="0042233B">
        <w:rPr>
          <w:rFonts w:ascii="Calibri" w:hAnsi="Calibri" w:cs="Calibri"/>
        </w:rPr>
        <w:t xml:space="preserve">venceu o item 102; </w:t>
      </w:r>
      <w:r w:rsidRPr="0042233B">
        <w:rPr>
          <w:rFonts w:ascii="Calibri" w:eastAsia="Times New Roman" w:hAnsi="Calibri" w:cs="Calibri"/>
          <w:b/>
        </w:rPr>
        <w:t>SISPACK MEDICAL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123 e 124; </w:t>
      </w:r>
      <w:r w:rsidRPr="0042233B">
        <w:rPr>
          <w:rFonts w:ascii="Calibri" w:eastAsia="Times New Roman" w:hAnsi="Calibri" w:cs="Calibri"/>
          <w:b/>
        </w:rPr>
        <w:t>SISTEMAS DE SERVIÇOS R.B. QUALITY COMÉRCIO DE EMBALAGENS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168; </w:t>
      </w:r>
      <w:r w:rsidRPr="0042233B">
        <w:rPr>
          <w:rFonts w:ascii="Calibri" w:eastAsia="Times New Roman" w:hAnsi="Calibri" w:cs="Calibri"/>
          <w:b/>
        </w:rPr>
        <w:t>SMITH &amp; NEPHEW COMÉRCIO DE PRODUTOS MÉDICOS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35, 77 e 122;  </w:t>
      </w:r>
      <w:r w:rsidRPr="0042233B">
        <w:rPr>
          <w:rFonts w:ascii="Calibri" w:eastAsia="Times New Roman" w:hAnsi="Calibri" w:cs="Calibri"/>
          <w:b/>
        </w:rPr>
        <w:t>SUPERMED COMÉRCIO E IMPORTAÇÃO DE PRODUTOS MÉDICOS E HOSPITALARES LTDA.,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12, 42, 61, 73, 97, 99, 115, 116, 133,190 e 192; </w:t>
      </w:r>
      <w:r w:rsidRPr="0042233B">
        <w:rPr>
          <w:rFonts w:ascii="Calibri" w:eastAsia="Times New Roman" w:hAnsi="Calibri" w:cs="Calibri"/>
          <w:b/>
        </w:rPr>
        <w:t>TECLABEL SOLUÇÕES INDÚSTRIAIS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164; </w:t>
      </w:r>
      <w:r w:rsidRPr="0042233B">
        <w:rPr>
          <w:rFonts w:ascii="Calibri" w:eastAsia="Times New Roman" w:hAnsi="Calibri" w:cs="Calibri"/>
          <w:b/>
        </w:rPr>
        <w:t>TECNOCIRURGICA COM. DE MATERIAIS MÉDICOS CIRÚRGICOS E HOSPITALARES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os itens 15 e 38; </w:t>
      </w:r>
      <w:r w:rsidRPr="0042233B">
        <w:rPr>
          <w:rFonts w:ascii="Calibri" w:eastAsia="Times New Roman" w:hAnsi="Calibri" w:cs="Calibri"/>
          <w:b/>
        </w:rPr>
        <w:t>TKL IMPORTAÇÃO E EXPORTAÇÃO DE PRODUTOS MEDICOS E HOSPITALARES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94; </w:t>
      </w:r>
      <w:r w:rsidRPr="0042233B">
        <w:rPr>
          <w:rFonts w:ascii="Calibri" w:eastAsia="Times New Roman" w:hAnsi="Calibri" w:cs="Calibri"/>
          <w:b/>
        </w:rPr>
        <w:t>UNNO FARMACÊUTICA LTDA,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87; </w:t>
      </w:r>
      <w:r w:rsidRPr="0042233B">
        <w:rPr>
          <w:rFonts w:ascii="Calibri" w:eastAsia="Times New Roman" w:hAnsi="Calibri" w:cs="Calibri"/>
          <w:b/>
        </w:rPr>
        <w:t>VIVER SAÚDE COMÉRCIO DE PRODUTOS HOSPITALARES LTDA ME,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 xml:space="preserve">venceu o item 23 e </w:t>
      </w:r>
      <w:r w:rsidRPr="0042233B">
        <w:rPr>
          <w:rFonts w:ascii="Calibri" w:eastAsia="Times New Roman" w:hAnsi="Calibri" w:cs="Calibri"/>
          <w:b/>
        </w:rPr>
        <w:t>WORK BEE ROUPAS PROFISSIONAIS EIRELI,</w:t>
      </w:r>
      <w:r w:rsidRPr="0042233B">
        <w:rPr>
          <w:rFonts w:ascii="Calibri" w:eastAsia="Times New Roman" w:hAnsi="Calibri" w:cs="Calibri"/>
          <w:b/>
          <w:color w:val="FF0000"/>
        </w:rPr>
        <w:t xml:space="preserve"> </w:t>
      </w:r>
      <w:r w:rsidRPr="0042233B">
        <w:rPr>
          <w:rFonts w:ascii="Calibri" w:hAnsi="Calibri" w:cs="Calibri"/>
        </w:rPr>
        <w:t>venceu o item 22.</w:t>
      </w:r>
    </w:p>
    <w:p w:rsidR="000E3189" w:rsidRDefault="000E3189" w:rsidP="0042233B">
      <w:pPr>
        <w:ind w:right="-710"/>
        <w:rPr>
          <w:rFonts w:ascii="Calibri" w:hAnsi="Calibri" w:cs="Calibri"/>
        </w:rPr>
      </w:pPr>
    </w:p>
    <w:p w:rsidR="000E3189" w:rsidRDefault="000E3189" w:rsidP="0042233B">
      <w:pPr>
        <w:ind w:right="-710"/>
        <w:rPr>
          <w:rFonts w:ascii="Calibri" w:hAnsi="Calibri" w:cs="Calibri"/>
        </w:rPr>
      </w:pPr>
    </w:p>
    <w:p w:rsidR="000E3189" w:rsidRDefault="000E3189" w:rsidP="0042233B">
      <w:pPr>
        <w:ind w:right="-710"/>
        <w:rPr>
          <w:rFonts w:ascii="Calibri" w:hAnsi="Calibri" w:cs="Calibri"/>
        </w:rPr>
      </w:pPr>
    </w:p>
    <w:p w:rsidR="000E3189" w:rsidRDefault="000E3189" w:rsidP="0042233B">
      <w:pPr>
        <w:ind w:right="-710"/>
        <w:rPr>
          <w:rFonts w:ascii="Calibri" w:hAnsi="Calibri" w:cs="Calibri"/>
        </w:rPr>
      </w:pPr>
    </w:p>
    <w:p w:rsidR="000E3189" w:rsidRDefault="000E3189" w:rsidP="000E3189">
      <w:pPr>
        <w:ind w:right="-71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Santo André, 25 de setembro de 2020.</w:t>
      </w:r>
    </w:p>
    <w:p w:rsidR="000E3189" w:rsidRDefault="000E3189" w:rsidP="000E3189">
      <w:pPr>
        <w:ind w:right="-710"/>
        <w:jc w:val="right"/>
        <w:rPr>
          <w:rFonts w:ascii="Calibri" w:hAnsi="Calibri" w:cs="Calibri"/>
        </w:rPr>
      </w:pPr>
    </w:p>
    <w:p w:rsidR="000E3189" w:rsidRDefault="000E3189" w:rsidP="000E3189">
      <w:pPr>
        <w:ind w:right="-710"/>
        <w:jc w:val="right"/>
        <w:rPr>
          <w:rFonts w:ascii="Calibri" w:hAnsi="Calibri" w:cs="Calibri"/>
        </w:rPr>
      </w:pPr>
    </w:p>
    <w:p w:rsidR="000E3189" w:rsidRDefault="000E3189" w:rsidP="000E3189">
      <w:pPr>
        <w:ind w:right="-710"/>
        <w:jc w:val="right"/>
        <w:rPr>
          <w:rFonts w:ascii="Calibri" w:hAnsi="Calibri" w:cs="Calibri"/>
        </w:rPr>
      </w:pPr>
    </w:p>
    <w:p w:rsidR="000E3189" w:rsidRDefault="000E3189" w:rsidP="000E3189">
      <w:pPr>
        <w:ind w:right="-710"/>
        <w:jc w:val="right"/>
        <w:rPr>
          <w:rFonts w:ascii="Calibri" w:hAnsi="Calibri" w:cs="Calibri"/>
        </w:rPr>
      </w:pPr>
    </w:p>
    <w:p w:rsidR="000E3189" w:rsidRDefault="000E3189" w:rsidP="000E3189">
      <w:pPr>
        <w:ind w:right="-710"/>
        <w:jc w:val="right"/>
        <w:rPr>
          <w:rFonts w:ascii="Calibri" w:hAnsi="Calibri" w:cs="Calibri"/>
        </w:rPr>
      </w:pPr>
    </w:p>
    <w:p w:rsidR="000E3189" w:rsidRPr="000E3189" w:rsidRDefault="000E3189" w:rsidP="000E3189">
      <w:pPr>
        <w:ind w:right="-710"/>
        <w:jc w:val="center"/>
        <w:rPr>
          <w:rFonts w:ascii="Calibri" w:hAnsi="Calibri" w:cs="Calibri"/>
          <w:b/>
        </w:rPr>
      </w:pPr>
      <w:r w:rsidRPr="000E3189">
        <w:rPr>
          <w:rFonts w:ascii="Calibri" w:hAnsi="Calibri" w:cs="Calibri"/>
          <w:b/>
        </w:rPr>
        <w:t>COMISSÃO DE ANÁLISE E JULGAMENTO (COJU)</w:t>
      </w:r>
    </w:p>
    <w:p w:rsidR="00B73B5B" w:rsidRPr="00042BC4" w:rsidRDefault="00B73B5B" w:rsidP="0042233B">
      <w:pPr>
        <w:ind w:left="-567"/>
        <w:rPr>
          <w:rFonts w:ascii="Calibri" w:hAnsi="Calibri" w:cs="Arial"/>
          <w:b/>
          <w:bCs/>
        </w:rPr>
      </w:pPr>
    </w:p>
    <w:sectPr w:rsidR="00B73B5B" w:rsidRPr="00042BC4" w:rsidSect="00047C41">
      <w:headerReference w:type="default" r:id="rId8"/>
      <w:footerReference w:type="default" r:id="rId9"/>
      <w:pgSz w:w="11906" w:h="16838" w:code="9"/>
      <w:pgMar w:top="1417" w:right="1701" w:bottom="1417" w:left="170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BC" w:rsidRDefault="004209BC" w:rsidP="00151CB2">
      <w:r>
        <w:separator/>
      </w:r>
    </w:p>
  </w:endnote>
  <w:endnote w:type="continuationSeparator" w:id="0">
    <w:p w:rsidR="004209BC" w:rsidRDefault="004209BC" w:rsidP="0015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E5" w:rsidRPr="00866E33" w:rsidRDefault="0042233B" w:rsidP="002856A3">
    <w:pPr>
      <w:ind w:right="-1"/>
      <w:jc w:val="center"/>
      <w:rPr>
        <w:rFonts w:ascii="Calibri" w:hAnsi="Calibri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130174</wp:posOffset>
              </wp:positionV>
              <wp:extent cx="6607810" cy="0"/>
              <wp:effectExtent l="0" t="0" r="2540" b="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B5308" id="Conector reto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75pt,10.25pt" to="49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A455E5" w:rsidRPr="00866E33">
      <w:rPr>
        <w:rFonts w:ascii="Calibri" w:hAnsi="Calibri"/>
        <w:b/>
        <w:sz w:val="18"/>
        <w:szCs w:val="18"/>
      </w:rPr>
      <w:t xml:space="preserve"> </w:t>
    </w:r>
  </w:p>
  <w:p w:rsidR="00A455E5" w:rsidRPr="00866E33" w:rsidRDefault="0042233B" w:rsidP="00403294">
    <w:pPr>
      <w:ind w:left="-567" w:right="-1"/>
      <w:jc w:val="left"/>
      <w:rPr>
        <w:rFonts w:ascii="Calibri" w:hAnsi="Calibr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5300980</wp:posOffset>
          </wp:positionH>
          <wp:positionV relativeFrom="margin">
            <wp:posOffset>9230995</wp:posOffset>
          </wp:positionV>
          <wp:extent cx="885825" cy="365125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5819775</wp:posOffset>
          </wp:positionH>
          <wp:positionV relativeFrom="page">
            <wp:posOffset>10067925</wp:posOffset>
          </wp:positionV>
          <wp:extent cx="571500" cy="36703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5E5" w:rsidRPr="00866E33">
      <w:rPr>
        <w:rFonts w:ascii="Calibri" w:hAnsi="Calibri"/>
        <w:b/>
        <w:sz w:val="18"/>
        <w:szCs w:val="18"/>
      </w:rPr>
      <w:t>Doutor Henrique Calderazzo, 321 – Bairro Paraíso – Santo André</w:t>
    </w:r>
    <w:r w:rsidR="00A455E5">
      <w:rPr>
        <w:rFonts w:ascii="Calibri" w:hAnsi="Calibri"/>
        <w:b/>
        <w:sz w:val="18"/>
        <w:szCs w:val="18"/>
      </w:rPr>
      <w:t xml:space="preserve"> </w:t>
    </w:r>
    <w:r w:rsidR="00A455E5" w:rsidRPr="00866E33">
      <w:rPr>
        <w:rFonts w:ascii="Calibri" w:hAnsi="Calibri"/>
        <w:b/>
        <w:sz w:val="18"/>
        <w:szCs w:val="18"/>
      </w:rPr>
      <w:t>-</w:t>
    </w:r>
    <w:r w:rsidR="00A455E5">
      <w:rPr>
        <w:rFonts w:ascii="Calibri" w:hAnsi="Calibri"/>
        <w:b/>
        <w:sz w:val="18"/>
        <w:szCs w:val="18"/>
      </w:rPr>
      <w:t xml:space="preserve"> </w:t>
    </w:r>
    <w:r w:rsidR="00A455E5" w:rsidRPr="00866E33">
      <w:rPr>
        <w:rFonts w:ascii="Calibri" w:hAnsi="Calibri"/>
        <w:b/>
        <w:sz w:val="18"/>
        <w:szCs w:val="18"/>
      </w:rPr>
      <w:t>SP – CEP 09190-615 – Tel (11) 2829-5</w:t>
    </w:r>
    <w:r w:rsidR="00A455E5">
      <w:rPr>
        <w:rFonts w:ascii="Calibri" w:hAnsi="Calibri"/>
        <w:b/>
        <w:sz w:val="18"/>
        <w:szCs w:val="18"/>
      </w:rPr>
      <w:t>174</w:t>
    </w:r>
    <w:r w:rsidR="00A455E5" w:rsidRPr="00866E33">
      <w:rPr>
        <w:rFonts w:ascii="Calibri" w:hAnsi="Calibri"/>
        <w:b/>
        <w:sz w:val="18"/>
        <w:szCs w:val="18"/>
      </w:rPr>
      <w:br/>
    </w:r>
    <w:r w:rsidR="00A455E5" w:rsidRPr="00403294">
      <w:rPr>
        <w:rFonts w:ascii="Calibri" w:hAnsi="Calibri"/>
        <w:b/>
        <w:sz w:val="18"/>
        <w:szCs w:val="18"/>
      </w:rPr>
      <w:t>www.hospitalmariocovas.org.br</w:t>
    </w:r>
    <w:r w:rsidR="00A455E5">
      <w:rPr>
        <w:rFonts w:ascii="Calibri" w:hAnsi="Calibri"/>
        <w:b/>
        <w:sz w:val="18"/>
        <w:szCs w:val="18"/>
      </w:rPr>
      <w:t xml:space="preserve"> – </w:t>
    </w:r>
    <w:r w:rsidR="00A455E5" w:rsidRPr="00403294">
      <w:rPr>
        <w:rFonts w:ascii="Calibri" w:hAnsi="Calibri"/>
        <w:b/>
        <w:sz w:val="18"/>
        <w:szCs w:val="18"/>
      </w:rPr>
      <w:t>www.fuabc.org.br</w:t>
    </w:r>
    <w:r w:rsidR="00A455E5">
      <w:rPr>
        <w:rFonts w:ascii="Calibri" w:hAnsi="Calibri"/>
        <w:b/>
        <w:sz w:val="18"/>
        <w:szCs w:val="18"/>
      </w:rPr>
      <w:t xml:space="preserve"> – </w:t>
    </w:r>
    <w:r w:rsidR="00A455E5" w:rsidRPr="00403294">
      <w:rPr>
        <w:rFonts w:ascii="Calibri" w:hAnsi="Calibri"/>
        <w:b/>
        <w:sz w:val="18"/>
        <w:szCs w:val="18"/>
      </w:rPr>
      <w:t>coju@hospitalmariocovas.org.br</w:t>
    </w:r>
    <w:r w:rsidR="00A455E5">
      <w:rPr>
        <w:rFonts w:ascii="Calibri" w:hAnsi="Calibri"/>
        <w:b/>
        <w:sz w:val="18"/>
        <w:szCs w:val="18"/>
      </w:rPr>
      <w:t xml:space="preserve"> </w:t>
    </w:r>
  </w:p>
  <w:p w:rsidR="00A455E5" w:rsidRDefault="00A455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BC" w:rsidRDefault="004209BC" w:rsidP="00151CB2">
      <w:r>
        <w:separator/>
      </w:r>
    </w:p>
  </w:footnote>
  <w:footnote w:type="continuationSeparator" w:id="0">
    <w:p w:rsidR="004209BC" w:rsidRDefault="004209BC" w:rsidP="0015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E5" w:rsidRDefault="0042233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-26670</wp:posOffset>
          </wp:positionV>
          <wp:extent cx="885825" cy="67627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24D"/>
      </v:shape>
    </w:pict>
  </w:numPicBullet>
  <w:abstractNum w:abstractNumId="0" w15:restartNumberingAfterBreak="0">
    <w:nsid w:val="016B1DAD"/>
    <w:multiLevelType w:val="hybridMultilevel"/>
    <w:tmpl w:val="7C0C3C0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257674"/>
    <w:multiLevelType w:val="hybridMultilevel"/>
    <w:tmpl w:val="28A6E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EA6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1E69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D06A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9616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2658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D61A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9268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0C9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B666A2"/>
    <w:multiLevelType w:val="hybridMultilevel"/>
    <w:tmpl w:val="2EDADC7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A2523"/>
    <w:multiLevelType w:val="hybridMultilevel"/>
    <w:tmpl w:val="B1B614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1B1C"/>
    <w:multiLevelType w:val="multilevel"/>
    <w:tmpl w:val="7B643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5311AB"/>
    <w:multiLevelType w:val="multilevel"/>
    <w:tmpl w:val="ECFE5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87475"/>
    <w:multiLevelType w:val="hybridMultilevel"/>
    <w:tmpl w:val="C930C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6645"/>
    <w:multiLevelType w:val="hybridMultilevel"/>
    <w:tmpl w:val="8A22C7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B26FE"/>
    <w:multiLevelType w:val="multilevel"/>
    <w:tmpl w:val="E6002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715886"/>
    <w:multiLevelType w:val="hybridMultilevel"/>
    <w:tmpl w:val="C4F0D5D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66853"/>
    <w:multiLevelType w:val="hybridMultilevel"/>
    <w:tmpl w:val="E940E02E"/>
    <w:lvl w:ilvl="0" w:tplc="E64ECC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04B6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3634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4CD3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16B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EE2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7EA4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2E4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5ECA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A9609B5"/>
    <w:multiLevelType w:val="hybridMultilevel"/>
    <w:tmpl w:val="0AB8AE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480B"/>
    <w:multiLevelType w:val="hybridMultilevel"/>
    <w:tmpl w:val="228A53C8"/>
    <w:lvl w:ilvl="0" w:tplc="B03A26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3EA6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1E69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D06A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9616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2658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D61A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9268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0C9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0741740"/>
    <w:multiLevelType w:val="hybridMultilevel"/>
    <w:tmpl w:val="3DDEF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0D17"/>
    <w:multiLevelType w:val="hybridMultilevel"/>
    <w:tmpl w:val="F780A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0084"/>
    <w:multiLevelType w:val="hybridMultilevel"/>
    <w:tmpl w:val="D610BD86"/>
    <w:lvl w:ilvl="0" w:tplc="46605C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87B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1C67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240C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C6F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6435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218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454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E43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1B45B9F"/>
    <w:multiLevelType w:val="hybridMultilevel"/>
    <w:tmpl w:val="4068506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12109"/>
    <w:multiLevelType w:val="multilevel"/>
    <w:tmpl w:val="6EA2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4E96D9C"/>
    <w:multiLevelType w:val="multilevel"/>
    <w:tmpl w:val="8458A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882D41"/>
    <w:multiLevelType w:val="hybridMultilevel"/>
    <w:tmpl w:val="7FF20F7C"/>
    <w:lvl w:ilvl="0" w:tplc="0416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60F7EA6"/>
    <w:multiLevelType w:val="hybridMultilevel"/>
    <w:tmpl w:val="E1C03D6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134F1"/>
    <w:multiLevelType w:val="hybridMultilevel"/>
    <w:tmpl w:val="720841E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47A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082E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D42D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5E27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7AC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CC5A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4076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65A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2826CBA"/>
    <w:multiLevelType w:val="hybridMultilevel"/>
    <w:tmpl w:val="B39878FC"/>
    <w:lvl w:ilvl="0" w:tplc="150479A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69A53F5B"/>
    <w:multiLevelType w:val="hybridMultilevel"/>
    <w:tmpl w:val="AB00CF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91F7E"/>
    <w:multiLevelType w:val="hybridMultilevel"/>
    <w:tmpl w:val="71B49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5D63"/>
    <w:multiLevelType w:val="hybridMultilevel"/>
    <w:tmpl w:val="C096DD5C"/>
    <w:lvl w:ilvl="0" w:tplc="C62C37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047A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082E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D42D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5E27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7AC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CC5A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4076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65A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9B01A74"/>
    <w:multiLevelType w:val="hybridMultilevel"/>
    <w:tmpl w:val="CB3C4C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25"/>
  </w:num>
  <w:num w:numId="6">
    <w:abstractNumId w:val="10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4"/>
  </w:num>
  <w:num w:numId="16">
    <w:abstractNumId w:val="1"/>
  </w:num>
  <w:num w:numId="17">
    <w:abstractNumId w:val="26"/>
  </w:num>
  <w:num w:numId="18">
    <w:abstractNumId w:val="9"/>
  </w:num>
  <w:num w:numId="19">
    <w:abstractNumId w:val="6"/>
  </w:num>
  <w:num w:numId="20">
    <w:abstractNumId w:val="17"/>
  </w:num>
  <w:num w:numId="21">
    <w:abstractNumId w:val="7"/>
  </w:num>
  <w:num w:numId="22">
    <w:abstractNumId w:val="13"/>
  </w:num>
  <w:num w:numId="23">
    <w:abstractNumId w:val="19"/>
  </w:num>
  <w:num w:numId="24">
    <w:abstractNumId w:val="2"/>
  </w:num>
  <w:num w:numId="25">
    <w:abstractNumId w:val="0"/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7F"/>
    <w:rsid w:val="000024BE"/>
    <w:rsid w:val="0002523E"/>
    <w:rsid w:val="00026326"/>
    <w:rsid w:val="00042BC4"/>
    <w:rsid w:val="00047C41"/>
    <w:rsid w:val="00056B96"/>
    <w:rsid w:val="0007515B"/>
    <w:rsid w:val="00097EFB"/>
    <w:rsid w:val="000A094F"/>
    <w:rsid w:val="000B0037"/>
    <w:rsid w:val="000D57FE"/>
    <w:rsid w:val="000E3189"/>
    <w:rsid w:val="0010332F"/>
    <w:rsid w:val="00104346"/>
    <w:rsid w:val="00132E3D"/>
    <w:rsid w:val="00141F17"/>
    <w:rsid w:val="00151CB2"/>
    <w:rsid w:val="00152AA1"/>
    <w:rsid w:val="00154F5E"/>
    <w:rsid w:val="00171EBF"/>
    <w:rsid w:val="0017562A"/>
    <w:rsid w:val="00194CF4"/>
    <w:rsid w:val="001A0C0B"/>
    <w:rsid w:val="001A2BA7"/>
    <w:rsid w:val="001B34D0"/>
    <w:rsid w:val="001B39F9"/>
    <w:rsid w:val="001B42E9"/>
    <w:rsid w:val="001C301E"/>
    <w:rsid w:val="001E4AC6"/>
    <w:rsid w:val="001F2548"/>
    <w:rsid w:val="00201A84"/>
    <w:rsid w:val="00222889"/>
    <w:rsid w:val="002438CE"/>
    <w:rsid w:val="00245221"/>
    <w:rsid w:val="0024547D"/>
    <w:rsid w:val="00253934"/>
    <w:rsid w:val="00261C41"/>
    <w:rsid w:val="002856A3"/>
    <w:rsid w:val="002C3988"/>
    <w:rsid w:val="002C3EAC"/>
    <w:rsid w:val="00351F87"/>
    <w:rsid w:val="00353FB1"/>
    <w:rsid w:val="0035436D"/>
    <w:rsid w:val="00355490"/>
    <w:rsid w:val="00355DF3"/>
    <w:rsid w:val="00363482"/>
    <w:rsid w:val="00371CC1"/>
    <w:rsid w:val="00372FA6"/>
    <w:rsid w:val="003853DD"/>
    <w:rsid w:val="00394AA4"/>
    <w:rsid w:val="003B0794"/>
    <w:rsid w:val="003B492C"/>
    <w:rsid w:val="003C1AB8"/>
    <w:rsid w:val="003C643F"/>
    <w:rsid w:val="003E3C7C"/>
    <w:rsid w:val="003E5B24"/>
    <w:rsid w:val="003F6DB1"/>
    <w:rsid w:val="00403294"/>
    <w:rsid w:val="00410F41"/>
    <w:rsid w:val="00416A8D"/>
    <w:rsid w:val="004209BC"/>
    <w:rsid w:val="0042233B"/>
    <w:rsid w:val="004241CD"/>
    <w:rsid w:val="004365F4"/>
    <w:rsid w:val="004423D6"/>
    <w:rsid w:val="0046421E"/>
    <w:rsid w:val="0047192A"/>
    <w:rsid w:val="004735FC"/>
    <w:rsid w:val="00474E05"/>
    <w:rsid w:val="004806D1"/>
    <w:rsid w:val="004A65C7"/>
    <w:rsid w:val="004B7F62"/>
    <w:rsid w:val="004E0A65"/>
    <w:rsid w:val="004E0D5B"/>
    <w:rsid w:val="004E419D"/>
    <w:rsid w:val="004F6D8A"/>
    <w:rsid w:val="00513E09"/>
    <w:rsid w:val="00520FD4"/>
    <w:rsid w:val="0052379E"/>
    <w:rsid w:val="00556B07"/>
    <w:rsid w:val="00564F29"/>
    <w:rsid w:val="00581A25"/>
    <w:rsid w:val="0058332C"/>
    <w:rsid w:val="00587558"/>
    <w:rsid w:val="00590953"/>
    <w:rsid w:val="005B48CE"/>
    <w:rsid w:val="005B749D"/>
    <w:rsid w:val="005E73A2"/>
    <w:rsid w:val="005F56BE"/>
    <w:rsid w:val="005F69DD"/>
    <w:rsid w:val="006119D6"/>
    <w:rsid w:val="00631E30"/>
    <w:rsid w:val="00660377"/>
    <w:rsid w:val="00666934"/>
    <w:rsid w:val="006766DB"/>
    <w:rsid w:val="006924B4"/>
    <w:rsid w:val="00693190"/>
    <w:rsid w:val="00694A79"/>
    <w:rsid w:val="006B498D"/>
    <w:rsid w:val="006D1D87"/>
    <w:rsid w:val="006E1722"/>
    <w:rsid w:val="006F4492"/>
    <w:rsid w:val="00700161"/>
    <w:rsid w:val="0071037C"/>
    <w:rsid w:val="007244F2"/>
    <w:rsid w:val="0072732C"/>
    <w:rsid w:val="00734D3F"/>
    <w:rsid w:val="0073604F"/>
    <w:rsid w:val="00736B17"/>
    <w:rsid w:val="007767E1"/>
    <w:rsid w:val="00785CBE"/>
    <w:rsid w:val="007B0135"/>
    <w:rsid w:val="007E4F35"/>
    <w:rsid w:val="007E5FAA"/>
    <w:rsid w:val="008029A6"/>
    <w:rsid w:val="00803111"/>
    <w:rsid w:val="00805479"/>
    <w:rsid w:val="00813A62"/>
    <w:rsid w:val="008170ED"/>
    <w:rsid w:val="008464F2"/>
    <w:rsid w:val="00857CDA"/>
    <w:rsid w:val="00866BA7"/>
    <w:rsid w:val="00866E33"/>
    <w:rsid w:val="0086741E"/>
    <w:rsid w:val="00875E0C"/>
    <w:rsid w:val="00884008"/>
    <w:rsid w:val="00885032"/>
    <w:rsid w:val="008A7A55"/>
    <w:rsid w:val="008B38C6"/>
    <w:rsid w:val="008B7B36"/>
    <w:rsid w:val="008C0C80"/>
    <w:rsid w:val="008E4A45"/>
    <w:rsid w:val="008E602F"/>
    <w:rsid w:val="00913010"/>
    <w:rsid w:val="00926A8A"/>
    <w:rsid w:val="009356B1"/>
    <w:rsid w:val="00940334"/>
    <w:rsid w:val="0094457A"/>
    <w:rsid w:val="009565DF"/>
    <w:rsid w:val="0095679D"/>
    <w:rsid w:val="009572C2"/>
    <w:rsid w:val="00964258"/>
    <w:rsid w:val="0096518A"/>
    <w:rsid w:val="009803DC"/>
    <w:rsid w:val="00985275"/>
    <w:rsid w:val="00986002"/>
    <w:rsid w:val="00990DBB"/>
    <w:rsid w:val="009A364A"/>
    <w:rsid w:val="009B3DC4"/>
    <w:rsid w:val="009D30AA"/>
    <w:rsid w:val="009E30E4"/>
    <w:rsid w:val="009E42E3"/>
    <w:rsid w:val="009F7572"/>
    <w:rsid w:val="00A050C2"/>
    <w:rsid w:val="00A225AE"/>
    <w:rsid w:val="00A41355"/>
    <w:rsid w:val="00A415F2"/>
    <w:rsid w:val="00A455E5"/>
    <w:rsid w:val="00A5011B"/>
    <w:rsid w:val="00A6720D"/>
    <w:rsid w:val="00A9367F"/>
    <w:rsid w:val="00AA238B"/>
    <w:rsid w:val="00AB0417"/>
    <w:rsid w:val="00AB32AE"/>
    <w:rsid w:val="00AC4597"/>
    <w:rsid w:val="00AD3D9F"/>
    <w:rsid w:val="00AE1C64"/>
    <w:rsid w:val="00AE5319"/>
    <w:rsid w:val="00AF0087"/>
    <w:rsid w:val="00B02C91"/>
    <w:rsid w:val="00B03683"/>
    <w:rsid w:val="00B03691"/>
    <w:rsid w:val="00B116CB"/>
    <w:rsid w:val="00B16231"/>
    <w:rsid w:val="00B36B7B"/>
    <w:rsid w:val="00B42AF5"/>
    <w:rsid w:val="00B55BB2"/>
    <w:rsid w:val="00B73B5B"/>
    <w:rsid w:val="00B91436"/>
    <w:rsid w:val="00BB0BD0"/>
    <w:rsid w:val="00BC78CF"/>
    <w:rsid w:val="00BD65CF"/>
    <w:rsid w:val="00BE6008"/>
    <w:rsid w:val="00C0419E"/>
    <w:rsid w:val="00C2368E"/>
    <w:rsid w:val="00C4157F"/>
    <w:rsid w:val="00C4636D"/>
    <w:rsid w:val="00C47058"/>
    <w:rsid w:val="00C517F2"/>
    <w:rsid w:val="00C51DB0"/>
    <w:rsid w:val="00C55245"/>
    <w:rsid w:val="00C73146"/>
    <w:rsid w:val="00C82113"/>
    <w:rsid w:val="00C90DA4"/>
    <w:rsid w:val="00C932AC"/>
    <w:rsid w:val="00CB13D9"/>
    <w:rsid w:val="00CD0242"/>
    <w:rsid w:val="00CD6DE2"/>
    <w:rsid w:val="00CE1FF8"/>
    <w:rsid w:val="00CE2312"/>
    <w:rsid w:val="00CF0836"/>
    <w:rsid w:val="00D00667"/>
    <w:rsid w:val="00D14314"/>
    <w:rsid w:val="00D154A0"/>
    <w:rsid w:val="00D16B5E"/>
    <w:rsid w:val="00D3201C"/>
    <w:rsid w:val="00D47EAA"/>
    <w:rsid w:val="00D54722"/>
    <w:rsid w:val="00D61CF6"/>
    <w:rsid w:val="00D675AE"/>
    <w:rsid w:val="00D84B02"/>
    <w:rsid w:val="00D94705"/>
    <w:rsid w:val="00D97913"/>
    <w:rsid w:val="00DA01A6"/>
    <w:rsid w:val="00DB351B"/>
    <w:rsid w:val="00DF6F7F"/>
    <w:rsid w:val="00E220DA"/>
    <w:rsid w:val="00E26505"/>
    <w:rsid w:val="00E32E73"/>
    <w:rsid w:val="00E33267"/>
    <w:rsid w:val="00E336FE"/>
    <w:rsid w:val="00E36572"/>
    <w:rsid w:val="00E41BBE"/>
    <w:rsid w:val="00E64AF7"/>
    <w:rsid w:val="00E67B3E"/>
    <w:rsid w:val="00E84813"/>
    <w:rsid w:val="00E9117D"/>
    <w:rsid w:val="00EA284F"/>
    <w:rsid w:val="00EB3075"/>
    <w:rsid w:val="00EB76B9"/>
    <w:rsid w:val="00EC79D8"/>
    <w:rsid w:val="00ED0473"/>
    <w:rsid w:val="00EE3804"/>
    <w:rsid w:val="00EE6FB6"/>
    <w:rsid w:val="00EF163C"/>
    <w:rsid w:val="00F011FF"/>
    <w:rsid w:val="00F12219"/>
    <w:rsid w:val="00F54DE8"/>
    <w:rsid w:val="00F56065"/>
    <w:rsid w:val="00F57CC0"/>
    <w:rsid w:val="00F812FC"/>
    <w:rsid w:val="00F8297D"/>
    <w:rsid w:val="00FB6750"/>
    <w:rsid w:val="00FD0DEC"/>
    <w:rsid w:val="00FE3A24"/>
    <w:rsid w:val="00FF342E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269FD62"/>
  <w15:chartTrackingRefBased/>
  <w15:docId w15:val="{17978764-85A9-4E0E-BAA2-10CFF6C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1"/>
    <w:pPr>
      <w:jc w:val="both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CB2"/>
  </w:style>
  <w:style w:type="paragraph" w:styleId="Rodap">
    <w:name w:val="footer"/>
    <w:basedOn w:val="Normal"/>
    <w:link w:val="RodapChar"/>
    <w:uiPriority w:val="99"/>
    <w:unhideWhenUsed/>
    <w:rsid w:val="00151C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CB2"/>
  </w:style>
  <w:style w:type="character" w:styleId="Hyperlink">
    <w:name w:val="Hyperlink"/>
    <w:uiPriority w:val="99"/>
    <w:unhideWhenUsed/>
    <w:rsid w:val="00151CB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D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F6DB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C3EAC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B55BB2"/>
  </w:style>
  <w:style w:type="paragraph" w:customStyle="1" w:styleId="xmsonormal">
    <w:name w:val="xmsonormal"/>
    <w:basedOn w:val="Normal"/>
    <w:rsid w:val="00EB3075"/>
    <w:pPr>
      <w:jc w:val="left"/>
    </w:pPr>
  </w:style>
  <w:style w:type="character" w:styleId="Forte">
    <w:name w:val="Strong"/>
    <w:uiPriority w:val="22"/>
    <w:qFormat/>
    <w:rsid w:val="00EB3075"/>
    <w:rPr>
      <w:b/>
      <w:bCs/>
    </w:rPr>
  </w:style>
  <w:style w:type="character" w:styleId="nfase">
    <w:name w:val="Emphasis"/>
    <w:uiPriority w:val="20"/>
    <w:qFormat/>
    <w:rsid w:val="00EB3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io.garcia\Documents\Documents\modelo_timbrado_fuabc_mantidas_estado_eleicao_2018_hospital_mario_cov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AC3D-8D3B-419A-B18F-3C8DFD26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modelo_timbrado_fuabc_mantidas_estado_eleicao_2018_hospital_mario_covas</Template>
  <TotalTime>2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Lima Garcia</dc:creator>
  <cp:keywords/>
  <cp:lastModifiedBy>Comissão de Análise e Julgamento</cp:lastModifiedBy>
  <cp:revision>4</cp:revision>
  <cp:lastPrinted>2020-08-14T14:19:00Z</cp:lastPrinted>
  <dcterms:created xsi:type="dcterms:W3CDTF">2020-09-25T21:03:00Z</dcterms:created>
  <dcterms:modified xsi:type="dcterms:W3CDTF">2020-09-25T21:04:00Z</dcterms:modified>
</cp:coreProperties>
</file>